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C36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C36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детский сад №8 «Огонёк»</w:t>
      </w: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C36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C36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Исследовательский проект </w:t>
      </w:r>
    </w:p>
    <w:p w:rsid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по </w:t>
      </w:r>
      <w:r w:rsidRPr="004C36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опытно – экспериментальной деятельности</w:t>
      </w: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 </w:t>
      </w:r>
      <w:r w:rsidRPr="004C36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Живая вода</w:t>
      </w:r>
      <w:r w:rsidRPr="004C36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C36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Составил: воспитатель Полякова Н.И.</w:t>
      </w: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Default="004C3668" w:rsidP="004C3668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Default="004C3668" w:rsidP="004C3668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C3668" w:rsidRPr="004C3668" w:rsidRDefault="004C3668" w:rsidP="004C36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2021г.</w:t>
      </w:r>
    </w:p>
    <w:p w:rsidR="004C3668" w:rsidRPr="000B262C" w:rsidRDefault="004C3668" w:rsidP="000B262C">
      <w:pPr>
        <w:widowControl w:val="0"/>
        <w:autoSpaceDE w:val="0"/>
        <w:autoSpaceDN w:val="0"/>
        <w:spacing w:after="0" w:line="240" w:lineRule="auto"/>
        <w:ind w:left="460"/>
        <w:rPr>
          <w:rFonts w:ascii="Times New Roman" w:eastAsia="Times New Roman" w:hAnsi="Times New Roman" w:cs="Times New Roman"/>
          <w:sz w:val="28"/>
          <w:szCs w:val="28"/>
        </w:rPr>
      </w:pP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Актуальность темы.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В наше время многие люди живут в городах и потеряли связь с природой. В итоге изменилось и поведение. Люди стали брать от прир</w:t>
      </w:r>
      <w:r w:rsidR="003313A5">
        <w:rPr>
          <w:rStyle w:val="c2"/>
          <w:color w:val="111111"/>
          <w:sz w:val="28"/>
          <w:szCs w:val="28"/>
        </w:rPr>
        <w:t>оды всё, ничего не отдавая ей в</w:t>
      </w:r>
      <w:r w:rsidRPr="002C432F">
        <w:rPr>
          <w:rStyle w:val="c2"/>
          <w:color w:val="111111"/>
          <w:sz w:val="28"/>
          <w:szCs w:val="28"/>
        </w:rPr>
        <w:t>замен. Человек не чувствует природы, не контактирует с ней. Поэтому в последнее время возрос интерес к экологии и экологическому воспитанию в образовательных учреждениях. Экологическое воспитание дошкольников необходимо проводить с учетом возрастных особенностей по двум направлениям: формирование экологических знаний и экологически правильного отношения к природным объектам. Для того чтобы научить </w:t>
      </w:r>
      <w:r w:rsidRPr="002C432F">
        <w:rPr>
          <w:rStyle w:val="c5"/>
          <w:bCs/>
          <w:color w:val="111111"/>
          <w:sz w:val="28"/>
          <w:szCs w:val="28"/>
        </w:rPr>
        <w:t>детей</w:t>
      </w:r>
      <w:r w:rsidRPr="002C432F">
        <w:rPr>
          <w:rStyle w:val="c2"/>
          <w:color w:val="111111"/>
          <w:sz w:val="28"/>
          <w:szCs w:val="28"/>
        </w:rPr>
        <w:t> правильно относиться к миру природы, необходимо дать им определенные знания о живой и не живой природе.</w:t>
      </w: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Педагогический процесс в детском саду в основном должен строиться на методах наглядных и практических, а для того чтобы педагогический процесс был эффективным, в работе с детьми необходимо уделять большое внимание развитию поисковой деятельности; проведению наблюдений и экспериментов с объектами живой и неживой природы, что помогает стать знаниям </w:t>
      </w:r>
      <w:r w:rsidRPr="002C432F">
        <w:rPr>
          <w:rStyle w:val="c5"/>
          <w:bCs/>
          <w:color w:val="111111"/>
          <w:sz w:val="28"/>
          <w:szCs w:val="28"/>
        </w:rPr>
        <w:t>детей осознанными</w:t>
      </w:r>
      <w:r w:rsidRPr="002C432F">
        <w:rPr>
          <w:rStyle w:val="c2"/>
          <w:color w:val="111111"/>
          <w:sz w:val="28"/>
          <w:szCs w:val="28"/>
        </w:rPr>
        <w:t>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Продолжительность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: </w:t>
      </w:r>
      <w:proofErr w:type="gramStart"/>
      <w:r w:rsidRPr="002C432F">
        <w:rPr>
          <w:rStyle w:val="c5"/>
          <w:bCs/>
          <w:color w:val="111111"/>
          <w:sz w:val="28"/>
          <w:szCs w:val="28"/>
        </w:rPr>
        <w:t>среднесрочный</w:t>
      </w:r>
      <w:proofErr w:type="gramEnd"/>
      <w:r w:rsidRPr="002C432F">
        <w:rPr>
          <w:rStyle w:val="c2"/>
          <w:color w:val="111111"/>
          <w:sz w:val="28"/>
          <w:szCs w:val="28"/>
        </w:rPr>
        <w:t>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Тип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: познавательно-исследовательский.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Участники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: воспитатели, дети и их родители.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Возраст </w:t>
      </w:r>
      <w:r w:rsidRPr="002C432F">
        <w:rPr>
          <w:rStyle w:val="c5"/>
          <w:bCs/>
          <w:color w:val="111111"/>
          <w:sz w:val="28"/>
          <w:szCs w:val="28"/>
        </w:rPr>
        <w:t>детей</w:t>
      </w:r>
      <w:r w:rsidRPr="002C432F">
        <w:rPr>
          <w:rStyle w:val="c2"/>
          <w:color w:val="111111"/>
          <w:sz w:val="28"/>
          <w:szCs w:val="28"/>
        </w:rPr>
        <w:t>: </w:t>
      </w:r>
      <w:r w:rsidRPr="002C432F">
        <w:rPr>
          <w:rStyle w:val="c5"/>
          <w:bCs/>
          <w:color w:val="111111"/>
          <w:sz w:val="28"/>
          <w:szCs w:val="28"/>
        </w:rPr>
        <w:t>средняя группа</w:t>
      </w:r>
      <w:r w:rsidR="00E50AD6">
        <w:rPr>
          <w:rStyle w:val="c5"/>
          <w:bCs/>
          <w:color w:val="111111"/>
          <w:sz w:val="28"/>
          <w:szCs w:val="28"/>
        </w:rPr>
        <w:t xml:space="preserve"> (4-5 лет)</w:t>
      </w:r>
      <w:bookmarkStart w:id="0" w:name="_GoBack"/>
      <w:bookmarkEnd w:id="0"/>
      <w:r w:rsidRPr="002C432F">
        <w:rPr>
          <w:rStyle w:val="c2"/>
          <w:color w:val="111111"/>
          <w:sz w:val="28"/>
          <w:szCs w:val="28"/>
        </w:rPr>
        <w:t>.</w:t>
      </w: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Проблема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: </w:t>
      </w:r>
      <w:r w:rsidRPr="002C432F">
        <w:rPr>
          <w:rStyle w:val="c5"/>
          <w:bCs/>
          <w:color w:val="111111"/>
          <w:sz w:val="28"/>
          <w:szCs w:val="28"/>
        </w:rPr>
        <w:t>вода</w:t>
      </w:r>
      <w:r>
        <w:rPr>
          <w:rStyle w:val="c2"/>
          <w:color w:val="111111"/>
          <w:sz w:val="28"/>
          <w:szCs w:val="28"/>
        </w:rPr>
        <w:t xml:space="preserve"> – э</w:t>
      </w:r>
      <w:r w:rsidRPr="002C432F">
        <w:rPr>
          <w:rStyle w:val="c2"/>
          <w:color w:val="111111"/>
          <w:sz w:val="28"/>
          <w:szCs w:val="28"/>
        </w:rPr>
        <w:t xml:space="preserve">то бесценный дар природы, </w:t>
      </w:r>
      <w:r>
        <w:rPr>
          <w:rStyle w:val="c2"/>
          <w:color w:val="111111"/>
          <w:sz w:val="28"/>
          <w:szCs w:val="28"/>
        </w:rPr>
        <w:t>который нужно бережно сохранять.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Обоснование проблемы: Научный прогресс постоянно расширяет использование природных ресурсов, способствует вовлечению все больших территорий в хозяйственную деятельность человека. Результатом этого процесса является все большее разрушение естественных экологических систем. В связи с этим вопросы бережного отношения к природе требует безотла</w:t>
      </w:r>
      <w:r>
        <w:rPr>
          <w:rStyle w:val="c2"/>
          <w:color w:val="111111"/>
          <w:sz w:val="28"/>
          <w:szCs w:val="28"/>
        </w:rPr>
        <w:t>гательного решения. В дошкольном</w:t>
      </w:r>
      <w:r w:rsidRPr="002C432F">
        <w:rPr>
          <w:rStyle w:val="c2"/>
          <w:color w:val="111111"/>
          <w:sz w:val="28"/>
          <w:szCs w:val="28"/>
        </w:rPr>
        <w:t xml:space="preserve"> возрасте происходит интенсивное накопление знаний об окружающем мире, формируется отношение к природе и людям. Первое вещество, с которым знакомится ребенок – </w:t>
      </w:r>
      <w:r w:rsidRPr="002C432F">
        <w:rPr>
          <w:rStyle w:val="c5"/>
          <w:bCs/>
          <w:color w:val="111111"/>
          <w:sz w:val="28"/>
          <w:szCs w:val="28"/>
        </w:rPr>
        <w:t>вода</w:t>
      </w:r>
      <w:r w:rsidRPr="002C432F">
        <w:rPr>
          <w:rStyle w:val="c2"/>
          <w:color w:val="111111"/>
          <w:sz w:val="28"/>
          <w:szCs w:val="28"/>
        </w:rPr>
        <w:t>. Она является живительной силой, источником жизни и чудом природы. </w:t>
      </w:r>
      <w:r w:rsidRPr="002C432F">
        <w:rPr>
          <w:rStyle w:val="c5"/>
          <w:bCs/>
          <w:color w:val="111111"/>
          <w:sz w:val="28"/>
          <w:szCs w:val="28"/>
        </w:rPr>
        <w:t>Вода</w:t>
      </w:r>
      <w:r w:rsidRPr="002C432F">
        <w:rPr>
          <w:rStyle w:val="c2"/>
          <w:color w:val="111111"/>
          <w:sz w:val="28"/>
          <w:szCs w:val="28"/>
        </w:rPr>
        <w:t> играет огромную роль в нашей жизни, она – постоянная спутница человека.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Цель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: расширить знания </w:t>
      </w:r>
      <w:r w:rsidRPr="002C432F">
        <w:rPr>
          <w:rStyle w:val="c5"/>
          <w:bCs/>
          <w:color w:val="111111"/>
          <w:sz w:val="28"/>
          <w:szCs w:val="28"/>
        </w:rPr>
        <w:t>детей о свойствах воды</w:t>
      </w:r>
      <w:r w:rsidRPr="002C432F">
        <w:rPr>
          <w:rStyle w:val="c2"/>
          <w:color w:val="111111"/>
          <w:sz w:val="28"/>
          <w:szCs w:val="28"/>
        </w:rPr>
        <w:t>, роли воды в жизни человека и других живых организмов, воспитывать бережное отношение к природным ресурсам нашей планеты.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Задачи: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Активизация творческого мышления </w:t>
      </w:r>
      <w:r w:rsidRPr="002C432F">
        <w:rPr>
          <w:rStyle w:val="c5"/>
          <w:bCs/>
          <w:color w:val="111111"/>
          <w:sz w:val="28"/>
          <w:szCs w:val="28"/>
        </w:rPr>
        <w:t>детей</w:t>
      </w:r>
      <w:r w:rsidRPr="002C432F">
        <w:rPr>
          <w:rStyle w:val="c2"/>
          <w:color w:val="111111"/>
          <w:sz w:val="28"/>
          <w:szCs w:val="28"/>
        </w:rPr>
        <w:t>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Выявление свойств воды.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lastRenderedPageBreak/>
        <w:t>• Развитие наблюдательности, сообразительности, любознательности, усидчивости.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Обеспечение психологического благополучия и здоровья </w:t>
      </w:r>
      <w:r w:rsidRPr="002C432F">
        <w:rPr>
          <w:rStyle w:val="c5"/>
          <w:bCs/>
          <w:color w:val="111111"/>
          <w:sz w:val="28"/>
          <w:szCs w:val="28"/>
        </w:rPr>
        <w:t>детей</w:t>
      </w:r>
      <w:r w:rsidRPr="002C432F">
        <w:rPr>
          <w:rStyle w:val="c2"/>
          <w:color w:val="111111"/>
          <w:sz w:val="28"/>
          <w:szCs w:val="28"/>
        </w:rPr>
        <w:t>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Формирование в детях эмоционально-радостное ощущение от активного участия в совместной коллективной работе.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Формирование системы элементарных научных экологических знаний, доступных пониманию ребенка-дошкольника по теме: </w:t>
      </w:r>
      <w:r w:rsidRPr="002C432F">
        <w:rPr>
          <w:rStyle w:val="c1"/>
          <w:i/>
          <w:iCs/>
          <w:color w:val="111111"/>
          <w:sz w:val="28"/>
          <w:szCs w:val="28"/>
        </w:rPr>
        <w:t>«Значение и свойства воды»</w:t>
      </w:r>
      <w:r w:rsidRPr="002C432F">
        <w:rPr>
          <w:rStyle w:val="c2"/>
          <w:color w:val="111111"/>
          <w:sz w:val="28"/>
          <w:szCs w:val="28"/>
        </w:rPr>
        <w:t>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Развитие познавательного интереса к миру.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Формирование первоначальных умений и навыков экологически грамотного и безопасного для природы и для самого ребенка поведения.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Формы организации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: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опыты;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познавательные занятия (аппликация, рисование, лепка, музыка, развитие речи, природный и социальный мир);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наблюдения;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чтение художественной литературы по теме;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беседы;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дидактические, подвижные игры;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трудовая деятельность.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Виды деятельности: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речевая;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игровая;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трудовая;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музыкальная;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творческая;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изобразительная;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продуктивная;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поисково-исследовательская;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совместная и самостоятельная;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просветительская;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ознакомление с художественной литературой;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ознакомление с окружающим;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формирование временных понятий;</w:t>
      </w:r>
    </w:p>
    <w:p w:rsidR="002C432F" w:rsidRDefault="002C432F" w:rsidP="002C432F">
      <w:pPr>
        <w:pStyle w:val="c6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развитие коммуникативных способностей.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Сроки реализации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>
        <w:rPr>
          <w:rStyle w:val="c2"/>
          <w:color w:val="111111"/>
          <w:sz w:val="28"/>
          <w:szCs w:val="28"/>
        </w:rPr>
        <w:t xml:space="preserve">: декабрь – март. 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Ожидаемый результат: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У </w:t>
      </w:r>
      <w:r w:rsidRPr="002C432F">
        <w:rPr>
          <w:rStyle w:val="c5"/>
          <w:bCs/>
          <w:color w:val="111111"/>
          <w:sz w:val="28"/>
          <w:szCs w:val="28"/>
        </w:rPr>
        <w:t>детей</w:t>
      </w:r>
      <w:r w:rsidRPr="002C432F">
        <w:rPr>
          <w:rStyle w:val="c2"/>
          <w:color w:val="111111"/>
          <w:sz w:val="28"/>
          <w:szCs w:val="28"/>
        </w:rPr>
        <w:t> сформируются начальные представления о воде, как об источнике жизни живых организмов.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Дети приобретут экологически ценный опыт поведения и деятельности в природе.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У </w:t>
      </w:r>
      <w:r w:rsidRPr="002C432F">
        <w:rPr>
          <w:rStyle w:val="c5"/>
          <w:bCs/>
          <w:color w:val="111111"/>
          <w:sz w:val="28"/>
          <w:szCs w:val="28"/>
        </w:rPr>
        <w:t>детей</w:t>
      </w:r>
      <w:r w:rsidRPr="002C432F">
        <w:rPr>
          <w:rStyle w:val="c2"/>
          <w:color w:val="111111"/>
          <w:sz w:val="28"/>
          <w:szCs w:val="28"/>
        </w:rPr>
        <w:t> появятся исследовательские умения, соответствующие возрасту.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lastRenderedPageBreak/>
        <w:t>• Повысится воспитательская компетентность родителей в экологическом образовании дошкольников.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Самоутверждение личности ребёнка: снятие зажима, скованности.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Освоение умения изображать один предмет разными способами.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Развитие у ребёнка фантазии, спонтанности, эмоциональности; активизация словарного запаса </w:t>
      </w:r>
      <w:r w:rsidRPr="002C432F">
        <w:rPr>
          <w:rStyle w:val="c5"/>
          <w:bCs/>
          <w:color w:val="111111"/>
          <w:sz w:val="28"/>
          <w:szCs w:val="28"/>
        </w:rPr>
        <w:t>детей</w:t>
      </w:r>
      <w:r w:rsidRPr="002C432F">
        <w:rPr>
          <w:rStyle w:val="c2"/>
          <w:color w:val="111111"/>
          <w:sz w:val="28"/>
          <w:szCs w:val="28"/>
        </w:rPr>
        <w:t>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Получение удовольствия от выполненной работы в коллективе.</w:t>
      </w: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proofErr w:type="gramStart"/>
      <w:r w:rsidRPr="002C432F">
        <w:rPr>
          <w:rStyle w:val="c2"/>
          <w:color w:val="111111"/>
          <w:sz w:val="28"/>
          <w:szCs w:val="28"/>
        </w:rPr>
        <w:t>Интеграция образовательных областей: познание, коммуникация, физическая культура, безопасность, здоровье, социализация, труд, чтение художественной литературы, художественное творчество, музыка.</w:t>
      </w:r>
      <w:proofErr w:type="gramEnd"/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Продукт </w:t>
      </w:r>
      <w:r w:rsidRPr="002C432F">
        <w:rPr>
          <w:rStyle w:val="c5"/>
          <w:bCs/>
          <w:color w:val="111111"/>
          <w:sz w:val="28"/>
          <w:szCs w:val="28"/>
        </w:rPr>
        <w:t>проектной деятельности</w:t>
      </w:r>
      <w:r w:rsidRPr="002C432F">
        <w:rPr>
          <w:rStyle w:val="c2"/>
          <w:color w:val="111111"/>
          <w:sz w:val="28"/>
          <w:szCs w:val="28"/>
        </w:rPr>
        <w:t>: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фотовыставка </w:t>
      </w:r>
      <w:r w:rsidRPr="002C432F">
        <w:rPr>
          <w:rStyle w:val="c1"/>
          <w:i/>
          <w:iCs/>
          <w:color w:val="111111"/>
          <w:sz w:val="28"/>
          <w:szCs w:val="28"/>
        </w:rPr>
        <w:t>«Мы - экспериментаторы»</w:t>
      </w:r>
      <w:r w:rsidRPr="002C432F">
        <w:rPr>
          <w:rStyle w:val="c2"/>
          <w:color w:val="111111"/>
          <w:sz w:val="28"/>
          <w:szCs w:val="28"/>
        </w:rPr>
        <w:t>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открытое занятие.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Принципы реализации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: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учет возрастных и индивидуальных особенностей;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• интеграция.</w:t>
      </w: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Этапы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: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 xml:space="preserve">1. </w:t>
      </w:r>
      <w:proofErr w:type="gramStart"/>
      <w:r w:rsidRPr="002C432F">
        <w:rPr>
          <w:rStyle w:val="c2"/>
          <w:color w:val="111111"/>
          <w:sz w:val="28"/>
          <w:szCs w:val="28"/>
        </w:rPr>
        <w:t>Подготовительный</w:t>
      </w:r>
      <w:proofErr w:type="gramEnd"/>
      <w:r w:rsidRPr="002C432F">
        <w:rPr>
          <w:rStyle w:val="c2"/>
          <w:color w:val="111111"/>
          <w:sz w:val="28"/>
          <w:szCs w:val="28"/>
        </w:rPr>
        <w:t> </w:t>
      </w:r>
      <w:r w:rsidRPr="002C432F">
        <w:rPr>
          <w:rStyle w:val="c1"/>
          <w:i/>
          <w:iCs/>
          <w:color w:val="111111"/>
          <w:sz w:val="28"/>
          <w:szCs w:val="28"/>
        </w:rPr>
        <w:t>(1 неделя)</w:t>
      </w:r>
      <w:r w:rsidRPr="002C432F">
        <w:rPr>
          <w:rStyle w:val="c2"/>
          <w:color w:val="111111"/>
          <w:sz w:val="28"/>
          <w:szCs w:val="28"/>
        </w:rPr>
        <w:t>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Изучение уровня знаний;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определение проблемы;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выбор цели;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определение задач;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составление плана деятельности;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разработка картотеки бесед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подбор источников информации;</w:t>
      </w:r>
    </w:p>
    <w:p w:rsidR="002C432F" w:rsidRDefault="002C432F" w:rsidP="002C432F">
      <w:pPr>
        <w:pStyle w:val="c6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подбор материалов и оборудования.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2. Основной </w:t>
      </w:r>
      <w:r w:rsidRPr="002C432F">
        <w:rPr>
          <w:rStyle w:val="c1"/>
          <w:i/>
          <w:iCs/>
          <w:color w:val="111111"/>
          <w:sz w:val="28"/>
          <w:szCs w:val="28"/>
        </w:rPr>
        <w:t>(2 недели)</w:t>
      </w:r>
      <w:r w:rsidRPr="002C432F">
        <w:rPr>
          <w:rStyle w:val="c2"/>
          <w:color w:val="111111"/>
          <w:sz w:val="28"/>
          <w:szCs w:val="28"/>
        </w:rPr>
        <w:t>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Решение поставленных задач с детьми: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наблюдения на прогулках;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Опыты: </w:t>
      </w:r>
      <w:proofErr w:type="gramStart"/>
      <w:r w:rsidRPr="002C432F">
        <w:rPr>
          <w:rStyle w:val="c1"/>
          <w:i/>
          <w:iCs/>
          <w:color w:val="111111"/>
          <w:sz w:val="28"/>
          <w:szCs w:val="28"/>
        </w:rPr>
        <w:t>«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 прозрачная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«У воды нет вкуса, цвета, запаха»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«Разноцветная водичка»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«Тонет – не - тонет»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 - жидкая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«Что растворяется в воде»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 не имеет формы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«Пар - это тоже 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«Лед - твердая 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«Лед легче воды»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«Горячая - холодная»</w:t>
      </w:r>
      <w:r w:rsidRPr="002C432F">
        <w:rPr>
          <w:rStyle w:val="c2"/>
          <w:color w:val="111111"/>
          <w:sz w:val="28"/>
          <w:szCs w:val="28"/>
        </w:rPr>
        <w:t>;</w:t>
      </w:r>
      <w:proofErr w:type="gramEnd"/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• Ч</w:t>
      </w:r>
      <w:r w:rsidRPr="002C432F">
        <w:rPr>
          <w:rStyle w:val="c2"/>
          <w:color w:val="111111"/>
          <w:sz w:val="28"/>
          <w:szCs w:val="28"/>
        </w:rPr>
        <w:t>тение художественной литературы: </w:t>
      </w:r>
      <w:proofErr w:type="gramStart"/>
      <w:r w:rsidRPr="002C432F">
        <w:rPr>
          <w:rStyle w:val="c1"/>
          <w:i/>
          <w:iCs/>
          <w:color w:val="111111"/>
          <w:sz w:val="28"/>
          <w:szCs w:val="28"/>
        </w:rPr>
        <w:t>«Алешка и снежок»</w:t>
      </w:r>
      <w:r w:rsidRPr="002C432F">
        <w:rPr>
          <w:rStyle w:val="c2"/>
          <w:color w:val="111111"/>
          <w:sz w:val="28"/>
          <w:szCs w:val="28"/>
        </w:rPr>
        <w:t> Е. Андреева, </w:t>
      </w:r>
      <w:r w:rsidRPr="002C432F">
        <w:rPr>
          <w:rStyle w:val="c1"/>
          <w:i/>
          <w:iCs/>
          <w:color w:val="111111"/>
          <w:sz w:val="28"/>
          <w:szCs w:val="28"/>
        </w:rPr>
        <w:t>«Капелька»</w:t>
      </w:r>
      <w:r w:rsidRPr="002C432F">
        <w:rPr>
          <w:rStyle w:val="c2"/>
          <w:color w:val="111111"/>
          <w:sz w:val="28"/>
          <w:szCs w:val="28"/>
        </w:rPr>
        <w:t xml:space="preserve"> Г. </w:t>
      </w:r>
      <w:proofErr w:type="spellStart"/>
      <w:r w:rsidRPr="002C432F">
        <w:rPr>
          <w:rStyle w:val="c2"/>
          <w:color w:val="111111"/>
          <w:sz w:val="28"/>
          <w:szCs w:val="28"/>
        </w:rPr>
        <w:t>Люшнин</w:t>
      </w:r>
      <w:proofErr w:type="spellEnd"/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«Весенний разговор»</w:t>
      </w:r>
      <w:r w:rsidRPr="002C432F">
        <w:rPr>
          <w:rStyle w:val="c2"/>
          <w:color w:val="111111"/>
          <w:sz w:val="28"/>
          <w:szCs w:val="28"/>
        </w:rPr>
        <w:t xml:space="preserve"> С. </w:t>
      </w:r>
      <w:proofErr w:type="spellStart"/>
      <w:r w:rsidRPr="002C432F">
        <w:rPr>
          <w:rStyle w:val="c2"/>
          <w:color w:val="111111"/>
          <w:sz w:val="28"/>
          <w:szCs w:val="28"/>
        </w:rPr>
        <w:t>Погореловский</w:t>
      </w:r>
      <w:proofErr w:type="spellEnd"/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«Трудолюбивая 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 В. Иванова, </w:t>
      </w:r>
      <w:r w:rsidRPr="002C432F">
        <w:rPr>
          <w:rStyle w:val="c1"/>
          <w:i/>
          <w:iCs/>
          <w:color w:val="111111"/>
          <w:sz w:val="28"/>
          <w:szCs w:val="28"/>
        </w:rPr>
        <w:t>«Кто не умывается»</w:t>
      </w:r>
      <w:r w:rsidRPr="002C432F">
        <w:rPr>
          <w:rStyle w:val="c2"/>
          <w:color w:val="111111"/>
          <w:sz w:val="28"/>
          <w:szCs w:val="28"/>
        </w:rPr>
        <w:t> П. Синявский, </w:t>
      </w:r>
      <w:r w:rsidRPr="002C432F">
        <w:rPr>
          <w:rStyle w:val="c1"/>
          <w:i/>
          <w:iCs/>
          <w:color w:val="111111"/>
          <w:sz w:val="28"/>
          <w:szCs w:val="28"/>
        </w:rPr>
        <w:t>«Ручеёк»</w:t>
      </w:r>
      <w:r w:rsidRPr="002C432F">
        <w:rPr>
          <w:rStyle w:val="c2"/>
          <w:color w:val="111111"/>
          <w:sz w:val="28"/>
          <w:szCs w:val="28"/>
        </w:rPr>
        <w:t xml:space="preserve"> Т. </w:t>
      </w:r>
      <w:proofErr w:type="spellStart"/>
      <w:r w:rsidRPr="002C432F">
        <w:rPr>
          <w:rStyle w:val="c2"/>
          <w:color w:val="111111"/>
          <w:sz w:val="28"/>
          <w:szCs w:val="28"/>
        </w:rPr>
        <w:t>Жиброва</w:t>
      </w:r>
      <w:proofErr w:type="spellEnd"/>
      <w:r w:rsidRPr="002C432F">
        <w:rPr>
          <w:rStyle w:val="c2"/>
          <w:color w:val="111111"/>
          <w:sz w:val="28"/>
          <w:szCs w:val="28"/>
        </w:rPr>
        <w:t>, В. Степанова </w:t>
      </w:r>
      <w:r w:rsidRPr="002C432F">
        <w:rPr>
          <w:rStyle w:val="c1"/>
          <w:i/>
          <w:iCs/>
          <w:color w:val="111111"/>
          <w:sz w:val="28"/>
          <w:szCs w:val="28"/>
        </w:rPr>
        <w:t>«Снегурочка»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«Сосулька»</w:t>
      </w:r>
      <w:r w:rsidRPr="002C432F">
        <w:rPr>
          <w:rStyle w:val="c2"/>
          <w:color w:val="111111"/>
          <w:sz w:val="28"/>
          <w:szCs w:val="28"/>
        </w:rPr>
        <w:t> М. Дружинина, </w:t>
      </w:r>
      <w:r w:rsidRPr="002C432F">
        <w:rPr>
          <w:rStyle w:val="c1"/>
          <w:i/>
          <w:iCs/>
          <w:color w:val="111111"/>
          <w:sz w:val="28"/>
          <w:szCs w:val="28"/>
        </w:rPr>
        <w:t>«Капелька»</w:t>
      </w:r>
      <w:r w:rsidRPr="002C432F">
        <w:rPr>
          <w:rStyle w:val="c2"/>
          <w:color w:val="111111"/>
          <w:sz w:val="28"/>
          <w:szCs w:val="28"/>
        </w:rPr>
        <w:t xml:space="preserve"> Г. </w:t>
      </w:r>
      <w:proofErr w:type="spellStart"/>
      <w:r w:rsidRPr="002C432F">
        <w:rPr>
          <w:rStyle w:val="c2"/>
          <w:color w:val="111111"/>
          <w:sz w:val="28"/>
          <w:szCs w:val="28"/>
        </w:rPr>
        <w:t>Люшнин</w:t>
      </w:r>
      <w:proofErr w:type="spellEnd"/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«Куда пропала река»</w:t>
      </w:r>
      <w:r w:rsidRPr="002C432F">
        <w:rPr>
          <w:rStyle w:val="c2"/>
          <w:color w:val="111111"/>
          <w:sz w:val="28"/>
          <w:szCs w:val="28"/>
        </w:rPr>
        <w:t xml:space="preserve"> Б. </w:t>
      </w:r>
      <w:proofErr w:type="spellStart"/>
      <w:r w:rsidRPr="002C432F">
        <w:rPr>
          <w:rStyle w:val="c2"/>
          <w:color w:val="111111"/>
          <w:sz w:val="28"/>
          <w:szCs w:val="28"/>
        </w:rPr>
        <w:t>Заходер</w:t>
      </w:r>
      <w:proofErr w:type="spellEnd"/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«Речка зимой»</w:t>
      </w:r>
      <w:r w:rsidRPr="002C432F">
        <w:rPr>
          <w:rStyle w:val="c2"/>
          <w:color w:val="111111"/>
          <w:sz w:val="28"/>
          <w:szCs w:val="28"/>
        </w:rPr>
        <w:t> В. Фетисов. </w:t>
      </w:r>
      <w:proofErr w:type="gramEnd"/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1"/>
          <w:i/>
          <w:iCs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• Д</w:t>
      </w:r>
      <w:r w:rsidRPr="002C432F">
        <w:rPr>
          <w:rStyle w:val="c2"/>
          <w:color w:val="111111"/>
          <w:sz w:val="28"/>
          <w:szCs w:val="28"/>
        </w:rPr>
        <w:t>идактические игры: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proofErr w:type="gramStart"/>
      <w:r w:rsidRPr="002C432F">
        <w:rPr>
          <w:rStyle w:val="c1"/>
          <w:i/>
          <w:iCs/>
          <w:color w:val="111111"/>
          <w:sz w:val="28"/>
          <w:szCs w:val="28"/>
        </w:rPr>
        <w:t>Моем</w:t>
      </w:r>
      <w:proofErr w:type="gramEnd"/>
      <w:r w:rsidRPr="002C432F">
        <w:rPr>
          <w:rStyle w:val="c1"/>
          <w:i/>
          <w:iCs/>
          <w:color w:val="111111"/>
          <w:sz w:val="28"/>
          <w:szCs w:val="28"/>
        </w:rPr>
        <w:t xml:space="preserve"> наши ручки»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«Какая</w:t>
      </w:r>
      <w:r>
        <w:rPr>
          <w:rStyle w:val="c1"/>
          <w:i/>
          <w:iCs/>
          <w:color w:val="111111"/>
          <w:sz w:val="28"/>
          <w:szCs w:val="28"/>
        </w:rPr>
        <w:t xml:space="preserve"> раз</w:t>
      </w:r>
      <w:r w:rsidRPr="002C432F">
        <w:rPr>
          <w:rStyle w:val="c1"/>
          <w:i/>
          <w:iCs/>
          <w:color w:val="111111"/>
          <w:sz w:val="28"/>
          <w:szCs w:val="28"/>
        </w:rPr>
        <w:t>ная </w:t>
      </w:r>
      <w:r>
        <w:rPr>
          <w:rStyle w:val="c1"/>
          <w:i/>
          <w:iCs/>
          <w:color w:val="111111"/>
          <w:sz w:val="28"/>
          <w:szCs w:val="28"/>
        </w:rPr>
        <w:t xml:space="preserve"> </w:t>
      </w:r>
    </w:p>
    <w:p w:rsidR="002C432F" w:rsidRPr="002C432F" w:rsidRDefault="002C432F" w:rsidP="002C432F">
      <w:pPr>
        <w:pStyle w:val="c0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proofErr w:type="gramStart"/>
      <w:r w:rsidRPr="002C432F">
        <w:rPr>
          <w:rStyle w:val="c5"/>
          <w:bCs/>
          <w:i/>
          <w:iCs/>
          <w:color w:val="111111"/>
          <w:sz w:val="28"/>
          <w:szCs w:val="28"/>
        </w:rPr>
        <w:lastRenderedPageBreak/>
        <w:t>вода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«Разрезные картинки»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«Плавает, не плавает»</w:t>
      </w:r>
      <w:r w:rsidRPr="002C432F">
        <w:rPr>
          <w:rStyle w:val="c2"/>
          <w:color w:val="111111"/>
          <w:sz w:val="28"/>
          <w:szCs w:val="28"/>
        </w:rPr>
        <w:t> </w:t>
      </w:r>
      <w:r w:rsidRPr="002C432F">
        <w:rPr>
          <w:rStyle w:val="c1"/>
          <w:i/>
          <w:iCs/>
          <w:color w:val="111111"/>
          <w:sz w:val="28"/>
          <w:szCs w:val="28"/>
        </w:rPr>
        <w:t>«Путешествие кораблика»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«Тонущие и плавающие предметы»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«Кому нужна 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</w:t>
      </w:r>
      <w:r w:rsidRPr="002C432F">
        <w:rPr>
          <w:rStyle w:val="c1"/>
          <w:i/>
          <w:iCs/>
          <w:color w:val="111111"/>
          <w:sz w:val="28"/>
          <w:szCs w:val="28"/>
        </w:rPr>
        <w:t>?»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«Где спряталась 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</w:t>
      </w:r>
      <w:r w:rsidRPr="002C432F">
        <w:rPr>
          <w:rStyle w:val="c1"/>
          <w:i/>
          <w:iCs/>
          <w:color w:val="111111"/>
          <w:sz w:val="28"/>
          <w:szCs w:val="28"/>
        </w:rPr>
        <w:t>?»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«Маленькие человечки»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«Хорошо - плохо»</w:t>
      </w:r>
      <w:r w:rsidRPr="002C432F">
        <w:rPr>
          <w:rStyle w:val="c2"/>
          <w:color w:val="111111"/>
          <w:sz w:val="28"/>
          <w:szCs w:val="28"/>
        </w:rPr>
        <w:t>;</w:t>
      </w:r>
      <w:proofErr w:type="gramEnd"/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беседа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 вокруг нас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; </w:t>
      </w:r>
      <w:r w:rsidRPr="002C432F">
        <w:rPr>
          <w:rStyle w:val="c1"/>
          <w:i/>
          <w:iCs/>
          <w:color w:val="111111"/>
          <w:sz w:val="28"/>
          <w:szCs w:val="28"/>
        </w:rPr>
        <w:t>«Путешествие капельки»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 нужна всем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«Природные явления»</w:t>
      </w:r>
      <w:r w:rsidRPr="002C432F">
        <w:rPr>
          <w:rStyle w:val="c2"/>
          <w:color w:val="111111"/>
          <w:sz w:val="28"/>
          <w:szCs w:val="28"/>
        </w:rPr>
        <w:t>, </w:t>
      </w:r>
      <w:r w:rsidRPr="002C432F">
        <w:rPr>
          <w:rStyle w:val="c1"/>
          <w:i/>
          <w:iCs/>
          <w:color w:val="111111"/>
          <w:sz w:val="28"/>
          <w:szCs w:val="28"/>
        </w:rPr>
        <w:t>«Водный транспорт»</w:t>
      </w:r>
      <w:r w:rsidRPr="002C432F">
        <w:rPr>
          <w:rStyle w:val="c2"/>
          <w:color w:val="111111"/>
          <w:sz w:val="28"/>
          <w:szCs w:val="28"/>
        </w:rPr>
        <w:t>;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закаливающие процедуры: промывание носиков водой комнатной температуры, обтирание рук до локтей, полоскание рта кипячёной водой;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просмотр мультфильма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proofErr w:type="spellStart"/>
      <w:r w:rsidRPr="002C432F">
        <w:rPr>
          <w:rStyle w:val="c1"/>
          <w:i/>
          <w:iCs/>
          <w:color w:val="111111"/>
          <w:sz w:val="28"/>
          <w:szCs w:val="28"/>
        </w:rPr>
        <w:t>Мойдодыр</w:t>
      </w:r>
      <w:proofErr w:type="spellEnd"/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прослушивание и разучивание песенок о воде, дожде, водоёмах, аудиозаписей mp3 из цикла “Звуки природы”: “Шум моря”, “Прибой”, “Музыка дождя”, “Гром”, “Звонкий ручей”;</w:t>
      </w: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художественная деятельность: рисование губкой разными цветами.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Решение поставленных задач с родителями: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провести просветительскую работу с родителями по организации познавательно-исследовательской деятельности дошкольников. Познакомить родителей с содержанием консультации “Как организовать опыты с водой дома” </w:t>
      </w:r>
    </w:p>
    <w:p w:rsidR="002C432F" w:rsidRDefault="002C432F" w:rsidP="002C432F">
      <w:pPr>
        <w:pStyle w:val="c6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совместная с воспитателями работа по пополн</w:t>
      </w:r>
      <w:r>
        <w:rPr>
          <w:rStyle w:val="c2"/>
          <w:color w:val="111111"/>
          <w:sz w:val="28"/>
          <w:szCs w:val="28"/>
        </w:rPr>
        <w:t>ению уголка экспериментирования.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 xml:space="preserve">3. </w:t>
      </w:r>
      <w:proofErr w:type="gramStart"/>
      <w:r w:rsidRPr="002C432F">
        <w:rPr>
          <w:rStyle w:val="c2"/>
          <w:color w:val="111111"/>
          <w:sz w:val="28"/>
          <w:szCs w:val="28"/>
        </w:rPr>
        <w:t>Заключительный</w:t>
      </w:r>
      <w:proofErr w:type="gramEnd"/>
      <w:r w:rsidRPr="002C432F">
        <w:rPr>
          <w:rStyle w:val="c2"/>
          <w:color w:val="111111"/>
          <w:sz w:val="28"/>
          <w:szCs w:val="28"/>
        </w:rPr>
        <w:t> </w:t>
      </w:r>
      <w:r w:rsidRPr="002C432F">
        <w:rPr>
          <w:rStyle w:val="c1"/>
          <w:i/>
          <w:iCs/>
          <w:color w:val="111111"/>
          <w:sz w:val="28"/>
          <w:szCs w:val="28"/>
        </w:rPr>
        <w:t>(1 неделя)</w:t>
      </w:r>
      <w:r w:rsidRPr="002C432F">
        <w:rPr>
          <w:rStyle w:val="c2"/>
          <w:color w:val="111111"/>
          <w:sz w:val="28"/>
          <w:szCs w:val="28"/>
        </w:rPr>
        <w:t>: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итоговое занятие по теме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 вокруг нас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 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оформление фотовыставки </w:t>
      </w:r>
      <w:r w:rsidRPr="002C432F">
        <w:rPr>
          <w:rStyle w:val="c1"/>
          <w:i/>
          <w:iCs/>
          <w:color w:val="111111"/>
          <w:sz w:val="28"/>
          <w:szCs w:val="28"/>
        </w:rPr>
        <w:t>«Мы – экспериментаторы»</w:t>
      </w:r>
      <w:r w:rsidRPr="002C432F">
        <w:rPr>
          <w:rStyle w:val="c2"/>
          <w:color w:val="111111"/>
          <w:sz w:val="28"/>
          <w:szCs w:val="28"/>
        </w:rPr>
        <w:t>;</w:t>
      </w: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создание практического материала для родителей: памятки, рекомендации, буклеты, консультации.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Подведение итогов.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Результат: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значительное повышение уровня знаний и представлений по вопросам </w:t>
      </w:r>
      <w:r w:rsidRPr="002C432F">
        <w:rPr>
          <w:rStyle w:val="c5"/>
          <w:bCs/>
          <w:color w:val="111111"/>
          <w:sz w:val="28"/>
          <w:szCs w:val="28"/>
        </w:rPr>
        <w:t>проекта</w:t>
      </w:r>
      <w:r w:rsidRPr="002C432F">
        <w:rPr>
          <w:rStyle w:val="c2"/>
          <w:color w:val="111111"/>
          <w:sz w:val="28"/>
          <w:szCs w:val="28"/>
        </w:rPr>
        <w:t>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приобретение экологически ценного опыта поведения и деятельности в природе.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повышение воспитательской компетентности родителей в экологическом образовании дошкольников;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трансляция результатов </w:t>
      </w:r>
      <w:r w:rsidRPr="002C432F">
        <w:rPr>
          <w:rStyle w:val="c5"/>
          <w:bCs/>
          <w:color w:val="111111"/>
          <w:sz w:val="28"/>
          <w:szCs w:val="28"/>
        </w:rPr>
        <w:t>проектирования родителям </w:t>
      </w:r>
      <w:r w:rsidRPr="002C432F">
        <w:rPr>
          <w:rStyle w:val="c2"/>
          <w:color w:val="111111"/>
          <w:sz w:val="28"/>
          <w:szCs w:val="28"/>
        </w:rPr>
        <w:t>(фотовыставка </w:t>
      </w:r>
      <w:r w:rsidRPr="002C432F">
        <w:rPr>
          <w:rStyle w:val="c1"/>
          <w:i/>
          <w:iCs/>
          <w:color w:val="111111"/>
          <w:sz w:val="28"/>
          <w:szCs w:val="28"/>
        </w:rPr>
        <w:t>«Юные экспериментаторы»</w:t>
      </w:r>
      <w:r w:rsidRPr="002C432F">
        <w:rPr>
          <w:rStyle w:val="c2"/>
          <w:color w:val="111111"/>
          <w:sz w:val="28"/>
          <w:szCs w:val="28"/>
        </w:rPr>
        <w:t>);</w:t>
      </w:r>
    </w:p>
    <w:p w:rsidR="002C432F" w:rsidRPr="002C432F" w:rsidRDefault="002C432F" w:rsidP="002C432F">
      <w:pPr>
        <w:pStyle w:val="c6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получение детьми удовольствия от выполненной работы в коллективе;</w:t>
      </w: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заинтересованность </w:t>
      </w:r>
      <w:r w:rsidRPr="002C432F">
        <w:rPr>
          <w:rStyle w:val="c5"/>
          <w:bCs/>
          <w:color w:val="111111"/>
          <w:sz w:val="28"/>
          <w:szCs w:val="28"/>
        </w:rPr>
        <w:t>детей темой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r w:rsidRPr="002C432F">
        <w:rPr>
          <w:rStyle w:val="c5"/>
          <w:bCs/>
          <w:i/>
          <w:iCs/>
          <w:color w:val="111111"/>
          <w:sz w:val="28"/>
          <w:szCs w:val="28"/>
        </w:rPr>
        <w:t>Вода вокруг нас</w:t>
      </w:r>
      <w:r w:rsidRPr="002C432F">
        <w:rPr>
          <w:rStyle w:val="c1"/>
          <w:i/>
          <w:iCs/>
          <w:color w:val="111111"/>
          <w:sz w:val="28"/>
          <w:szCs w:val="28"/>
        </w:rPr>
        <w:t>»</w:t>
      </w:r>
      <w:r w:rsidRPr="002C432F">
        <w:rPr>
          <w:rStyle w:val="c2"/>
          <w:color w:val="111111"/>
          <w:sz w:val="28"/>
          <w:szCs w:val="28"/>
        </w:rPr>
        <w:t>, проявление их познавательной активности: вместе с родителями находят информацию по теме, рассказывают и делятся своими знаниями с другими детьми в детском саду.</w:t>
      </w: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2C432F" w:rsidRDefault="002C432F" w:rsidP="002C432F">
      <w:pPr>
        <w:pStyle w:val="c0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lastRenderedPageBreak/>
        <w:t>Литература: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 xml:space="preserve">• </w:t>
      </w:r>
      <w:proofErr w:type="spellStart"/>
      <w:r w:rsidRPr="002C432F">
        <w:rPr>
          <w:rStyle w:val="c2"/>
          <w:color w:val="111111"/>
          <w:sz w:val="28"/>
          <w:szCs w:val="28"/>
        </w:rPr>
        <w:t>Тугушева</w:t>
      </w:r>
      <w:proofErr w:type="spellEnd"/>
      <w:r w:rsidRPr="002C432F">
        <w:rPr>
          <w:rStyle w:val="c2"/>
          <w:color w:val="111111"/>
          <w:sz w:val="28"/>
          <w:szCs w:val="28"/>
        </w:rPr>
        <w:t xml:space="preserve"> Г. П. Чистякова А. Е. «Экспериментальная деятельность </w:t>
      </w:r>
      <w:r w:rsidRPr="002C432F">
        <w:rPr>
          <w:rStyle w:val="c5"/>
          <w:bCs/>
          <w:color w:val="111111"/>
          <w:sz w:val="28"/>
          <w:szCs w:val="28"/>
        </w:rPr>
        <w:t>детей среднего</w:t>
      </w:r>
      <w:r w:rsidRPr="002C432F">
        <w:rPr>
          <w:rStyle w:val="c2"/>
          <w:color w:val="111111"/>
          <w:sz w:val="28"/>
          <w:szCs w:val="28"/>
        </w:rPr>
        <w:t xml:space="preserve"> и старшего дошкольного возраста» </w:t>
      </w:r>
      <w:proofErr w:type="gramStart"/>
      <w:r w:rsidRPr="002C432F">
        <w:rPr>
          <w:rStyle w:val="c2"/>
          <w:color w:val="111111"/>
          <w:sz w:val="28"/>
          <w:szCs w:val="28"/>
        </w:rPr>
        <w:t>С-П</w:t>
      </w:r>
      <w:proofErr w:type="gramEnd"/>
      <w:r w:rsidRPr="002C432F">
        <w:rPr>
          <w:rStyle w:val="c2"/>
          <w:color w:val="111111"/>
          <w:sz w:val="28"/>
          <w:szCs w:val="28"/>
        </w:rPr>
        <w:t xml:space="preserve"> ДЕТСТВО – ПРЕСС, 2007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«Организация опытно – экспериментальной деятельности </w:t>
      </w:r>
      <w:r w:rsidRPr="002C432F">
        <w:rPr>
          <w:rStyle w:val="c5"/>
          <w:bCs/>
          <w:color w:val="111111"/>
          <w:sz w:val="28"/>
          <w:szCs w:val="28"/>
        </w:rPr>
        <w:t>детей 2-7 лет</w:t>
      </w:r>
      <w:r w:rsidRPr="002C432F">
        <w:rPr>
          <w:rStyle w:val="c2"/>
          <w:color w:val="111111"/>
          <w:sz w:val="28"/>
          <w:szCs w:val="28"/>
        </w:rPr>
        <w:t>, Тематическое планирование, рекомендации, конспекты занятий» А-сост. Е. А. Мартынова, И. М. Сучкова Волгоград: Учитель, 2011.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А. И. Иванова «Методика организации экологических наблюдений и экспериментов в детском саду: Пособие для работников дошкольных учреждений» - М.: ТЦ Сфера, 2003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 xml:space="preserve">• О. В. </w:t>
      </w:r>
      <w:proofErr w:type="spellStart"/>
      <w:r w:rsidRPr="002C432F">
        <w:rPr>
          <w:rStyle w:val="c2"/>
          <w:color w:val="111111"/>
          <w:sz w:val="28"/>
          <w:szCs w:val="28"/>
        </w:rPr>
        <w:t>Дыбина</w:t>
      </w:r>
      <w:proofErr w:type="spellEnd"/>
      <w:r w:rsidRPr="002C432F">
        <w:rPr>
          <w:rStyle w:val="c2"/>
          <w:color w:val="111111"/>
          <w:sz w:val="28"/>
          <w:szCs w:val="28"/>
        </w:rPr>
        <w:t>, Н. П. Рахманова, В. В. Щетина </w:t>
      </w:r>
      <w:r w:rsidRPr="002C432F">
        <w:rPr>
          <w:rStyle w:val="c1"/>
          <w:i/>
          <w:iCs/>
          <w:color w:val="111111"/>
          <w:sz w:val="28"/>
          <w:szCs w:val="28"/>
        </w:rPr>
        <w:t>«</w:t>
      </w:r>
      <w:proofErr w:type="gramStart"/>
      <w:r w:rsidRPr="002C432F">
        <w:rPr>
          <w:rStyle w:val="c1"/>
          <w:i/>
          <w:iCs/>
          <w:color w:val="111111"/>
          <w:sz w:val="28"/>
          <w:szCs w:val="28"/>
        </w:rPr>
        <w:t>Неизведанное</w:t>
      </w:r>
      <w:proofErr w:type="gramEnd"/>
      <w:r w:rsidRPr="002C432F">
        <w:rPr>
          <w:rStyle w:val="c1"/>
          <w:i/>
          <w:iCs/>
          <w:color w:val="111111"/>
          <w:sz w:val="28"/>
          <w:szCs w:val="28"/>
        </w:rPr>
        <w:t xml:space="preserve"> рядом»</w:t>
      </w:r>
      <w:r w:rsidRPr="002C432F">
        <w:rPr>
          <w:rStyle w:val="c2"/>
          <w:color w:val="111111"/>
          <w:sz w:val="28"/>
          <w:szCs w:val="28"/>
        </w:rPr>
        <w:t>. Занимательные опыты и эксперименты для дошкольников» М.: ТЦ Сфера, 2004;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Л. Г. Горького, А. В. Кочергина, Л. А. Обухова </w:t>
      </w:r>
      <w:r w:rsidRPr="002C432F">
        <w:rPr>
          <w:rStyle w:val="c1"/>
          <w:i/>
          <w:iCs/>
          <w:color w:val="111111"/>
          <w:sz w:val="28"/>
          <w:szCs w:val="28"/>
        </w:rPr>
        <w:t>«Сценарии занятий по экологическому воспитанию дошкольников»</w:t>
      </w:r>
      <w:r w:rsidRPr="002C432F">
        <w:rPr>
          <w:rStyle w:val="c2"/>
          <w:color w:val="111111"/>
          <w:sz w:val="28"/>
          <w:szCs w:val="28"/>
        </w:rPr>
        <w:t> ВАКО, 2010.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Т. А. Шорыгина </w:t>
      </w:r>
      <w:r w:rsidRPr="002C432F">
        <w:rPr>
          <w:rStyle w:val="c1"/>
          <w:i/>
          <w:iCs/>
          <w:color w:val="111111"/>
          <w:sz w:val="28"/>
          <w:szCs w:val="28"/>
        </w:rPr>
        <w:t>«Зеленые сказки. Экология для малышей»</w:t>
      </w:r>
      <w:r w:rsidRPr="002C432F">
        <w:rPr>
          <w:rStyle w:val="c2"/>
          <w:color w:val="111111"/>
          <w:sz w:val="28"/>
          <w:szCs w:val="28"/>
        </w:rPr>
        <w:t>, Книголюб, 2006 г.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>• О. Ф. Горбатенко </w:t>
      </w:r>
      <w:r w:rsidRPr="002C432F">
        <w:rPr>
          <w:rStyle w:val="c1"/>
          <w:i/>
          <w:iCs/>
          <w:color w:val="111111"/>
          <w:sz w:val="28"/>
          <w:szCs w:val="28"/>
        </w:rPr>
        <w:t>«Система экологического воспитания в ДОУ»</w:t>
      </w:r>
      <w:r w:rsidRPr="002C432F">
        <w:rPr>
          <w:rStyle w:val="c2"/>
          <w:color w:val="111111"/>
          <w:sz w:val="28"/>
          <w:szCs w:val="28"/>
        </w:rPr>
        <w:t>, Издательство: Учитель, 2007 год Серия: Дошкольник.</w:t>
      </w:r>
    </w:p>
    <w:p w:rsidR="002C432F" w:rsidRPr="002C432F" w:rsidRDefault="002C432F" w:rsidP="002C432F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C432F">
        <w:rPr>
          <w:rStyle w:val="c2"/>
          <w:color w:val="111111"/>
          <w:sz w:val="28"/>
          <w:szCs w:val="28"/>
        </w:rPr>
        <w:t xml:space="preserve">• А. Алексин, С. Михалков, Л. Разгон, В. </w:t>
      </w:r>
      <w:proofErr w:type="spellStart"/>
      <w:r w:rsidRPr="002C432F">
        <w:rPr>
          <w:rStyle w:val="c2"/>
          <w:color w:val="111111"/>
          <w:sz w:val="28"/>
          <w:szCs w:val="28"/>
        </w:rPr>
        <w:t>Хелемендик</w:t>
      </w:r>
      <w:proofErr w:type="spellEnd"/>
      <w:r w:rsidRPr="002C432F">
        <w:rPr>
          <w:rStyle w:val="c2"/>
          <w:color w:val="111111"/>
          <w:sz w:val="28"/>
          <w:szCs w:val="28"/>
        </w:rPr>
        <w:t> </w:t>
      </w:r>
      <w:r w:rsidRPr="002C432F">
        <w:rPr>
          <w:rStyle w:val="c1"/>
          <w:i/>
          <w:iCs/>
          <w:color w:val="111111"/>
          <w:sz w:val="28"/>
          <w:szCs w:val="28"/>
        </w:rPr>
        <w:t>«Почемучка. Энциклопедия»</w:t>
      </w:r>
      <w:r w:rsidRPr="002C432F">
        <w:rPr>
          <w:rStyle w:val="c2"/>
          <w:color w:val="111111"/>
          <w:sz w:val="28"/>
          <w:szCs w:val="28"/>
        </w:rPr>
        <w:t>. Изд. </w:t>
      </w:r>
      <w:r w:rsidRPr="002C432F">
        <w:rPr>
          <w:rStyle w:val="c1"/>
          <w:i/>
          <w:iCs/>
          <w:color w:val="111111"/>
          <w:sz w:val="28"/>
          <w:szCs w:val="28"/>
        </w:rPr>
        <w:t>«Педагогика – Пресс»</w:t>
      </w:r>
      <w:r w:rsidRPr="002C432F">
        <w:rPr>
          <w:rStyle w:val="c2"/>
          <w:color w:val="111111"/>
          <w:sz w:val="28"/>
          <w:szCs w:val="28"/>
        </w:rPr>
        <w:t> 1992.</w:t>
      </w:r>
    </w:p>
    <w:p w:rsidR="004F2A1C" w:rsidRPr="002C432F" w:rsidRDefault="004F2A1C" w:rsidP="000B262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4F2A1C" w:rsidRPr="002C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325"/>
    <w:multiLevelType w:val="multilevel"/>
    <w:tmpl w:val="25C6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3B6491"/>
    <w:multiLevelType w:val="hybridMultilevel"/>
    <w:tmpl w:val="A19EC5B6"/>
    <w:lvl w:ilvl="0" w:tplc="50902D28">
      <w:start w:val="1"/>
      <w:numFmt w:val="decimal"/>
      <w:lvlText w:val="%1."/>
      <w:lvlJc w:val="left"/>
      <w:pPr>
        <w:ind w:left="846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945DAA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07C6364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78CED5D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7862AC64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5" w:tplc="17AED9CA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6" w:tplc="BDDE9414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7" w:tplc="36C8E930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8" w:tplc="5D04F132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68"/>
    <w:rsid w:val="00022337"/>
    <w:rsid w:val="00026E29"/>
    <w:rsid w:val="000B262C"/>
    <w:rsid w:val="00200DB0"/>
    <w:rsid w:val="002C432F"/>
    <w:rsid w:val="003313A5"/>
    <w:rsid w:val="004C3668"/>
    <w:rsid w:val="004F2A1C"/>
    <w:rsid w:val="00E5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432F"/>
  </w:style>
  <w:style w:type="paragraph" w:customStyle="1" w:styleId="c0">
    <w:name w:val="c0"/>
    <w:basedOn w:val="a"/>
    <w:rsid w:val="002C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432F"/>
  </w:style>
  <w:style w:type="character" w:customStyle="1" w:styleId="c1">
    <w:name w:val="c1"/>
    <w:basedOn w:val="a0"/>
    <w:rsid w:val="002C43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432F"/>
  </w:style>
  <w:style w:type="paragraph" w:customStyle="1" w:styleId="c0">
    <w:name w:val="c0"/>
    <w:basedOn w:val="a"/>
    <w:rsid w:val="002C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432F"/>
  </w:style>
  <w:style w:type="character" w:customStyle="1" w:styleId="c1">
    <w:name w:val="c1"/>
    <w:basedOn w:val="a0"/>
    <w:rsid w:val="002C4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 Полякова</dc:creator>
  <cp:lastModifiedBy>Нафиса Полякова</cp:lastModifiedBy>
  <cp:revision>6</cp:revision>
  <cp:lastPrinted>2022-02-12T13:19:00Z</cp:lastPrinted>
  <dcterms:created xsi:type="dcterms:W3CDTF">2022-02-12T13:22:00Z</dcterms:created>
  <dcterms:modified xsi:type="dcterms:W3CDTF">2023-01-26T05:21:00Z</dcterms:modified>
</cp:coreProperties>
</file>